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5" w:rsidRPr="00015C8D" w:rsidRDefault="00015C8D" w:rsidP="0056357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62455" cy="1095375"/>
            <wp:effectExtent l="0" t="0" r="444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s-ES" w:eastAsia="es-ES"/>
        </w:rPr>
        <w:t xml:space="preserve">  </w:t>
      </w: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59A79DF1" wp14:editId="0E631F1D">
            <wp:extent cx="1715135" cy="702978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spaz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299" cy="73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s-ES" w:eastAsia="es-ES"/>
        </w:rPr>
        <w:t xml:space="preserve">   </w:t>
      </w: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35EF076C" wp14:editId="2DFC9041">
            <wp:extent cx="1216660" cy="771525"/>
            <wp:effectExtent l="0" t="0" r="254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 b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05" cy="77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8D" w:rsidRDefault="00015C8D" w:rsidP="00563570">
      <w:pPr>
        <w:jc w:val="both"/>
        <w:rPr>
          <w:sz w:val="28"/>
          <w:szCs w:val="28"/>
        </w:rPr>
      </w:pPr>
      <w:r w:rsidRPr="00015C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015C8D">
        <w:rPr>
          <w:sz w:val="28"/>
          <w:szCs w:val="28"/>
        </w:rPr>
        <w:t xml:space="preserve">    </w:t>
      </w:r>
    </w:p>
    <w:p w:rsidR="00015C8D" w:rsidRPr="00554507" w:rsidRDefault="00015C8D" w:rsidP="00563570">
      <w:pPr>
        <w:jc w:val="both"/>
        <w:rPr>
          <w:b/>
          <w:sz w:val="28"/>
          <w:szCs w:val="28"/>
        </w:rPr>
      </w:pPr>
      <w:r w:rsidRPr="00554507">
        <w:rPr>
          <w:b/>
          <w:sz w:val="28"/>
          <w:szCs w:val="28"/>
        </w:rPr>
        <w:t xml:space="preserve"> </w:t>
      </w:r>
      <w:r w:rsidR="004A3FD0" w:rsidRPr="00554507">
        <w:rPr>
          <w:b/>
          <w:sz w:val="28"/>
          <w:szCs w:val="28"/>
        </w:rPr>
        <w:t>PP, ESPAZO COMÚN E BNG SOLICITAN CONXUNTAMENTE REVISAR A DOCUMENTACIÓN DE SOLICITUDE DO OBRADOIRO DE EMPREGO</w:t>
      </w:r>
    </w:p>
    <w:p w:rsidR="00563570" w:rsidRDefault="00563570" w:rsidP="00563570">
      <w:pPr>
        <w:jc w:val="both"/>
        <w:rPr>
          <w:b/>
          <w:sz w:val="24"/>
          <w:szCs w:val="24"/>
        </w:rPr>
      </w:pPr>
    </w:p>
    <w:p w:rsidR="004A3FD0" w:rsidRPr="00554507" w:rsidRDefault="004A3FD0" w:rsidP="00563570">
      <w:pPr>
        <w:jc w:val="both"/>
        <w:rPr>
          <w:b/>
          <w:sz w:val="24"/>
          <w:szCs w:val="24"/>
        </w:rPr>
      </w:pPr>
      <w:r w:rsidRPr="00554507">
        <w:rPr>
          <w:b/>
          <w:sz w:val="24"/>
          <w:szCs w:val="24"/>
        </w:rPr>
        <w:t xml:space="preserve">As </w:t>
      </w:r>
      <w:proofErr w:type="spellStart"/>
      <w:r w:rsidRPr="00554507">
        <w:rPr>
          <w:b/>
          <w:sz w:val="24"/>
          <w:szCs w:val="24"/>
        </w:rPr>
        <w:t>contradictorias</w:t>
      </w:r>
      <w:proofErr w:type="spellEnd"/>
      <w:r w:rsidRPr="00554507">
        <w:rPr>
          <w:b/>
          <w:sz w:val="24"/>
          <w:szCs w:val="24"/>
        </w:rPr>
        <w:t xml:space="preserve"> explicacións ofrecidas polo alcalde e o con</w:t>
      </w:r>
      <w:r w:rsidR="00563570">
        <w:rPr>
          <w:b/>
          <w:sz w:val="24"/>
          <w:szCs w:val="24"/>
        </w:rPr>
        <w:t>celleiro de Emprego non convence</w:t>
      </w:r>
      <w:r w:rsidRPr="00554507">
        <w:rPr>
          <w:b/>
          <w:sz w:val="24"/>
          <w:szCs w:val="24"/>
        </w:rPr>
        <w:t>n a absolutamente ninguén.</w:t>
      </w:r>
    </w:p>
    <w:p w:rsidR="00685E01" w:rsidRPr="00685E01" w:rsidRDefault="00015C8D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8D">
        <w:rPr>
          <w:sz w:val="28"/>
          <w:szCs w:val="28"/>
        </w:rPr>
        <w:t xml:space="preserve"> </w:t>
      </w:r>
    </w:p>
    <w:p w:rsidR="00685E01" w:rsidRDefault="00685E01" w:rsidP="00563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A3FD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FD0">
        <w:rPr>
          <w:rFonts w:ascii="Times New Roman" w:hAnsi="Times New Roman" w:cs="Times New Roman"/>
          <w:sz w:val="24"/>
          <w:szCs w:val="24"/>
        </w:rPr>
        <w:t>O Carballiño, a 18 de xaneiro de 2020</w:t>
      </w:r>
    </w:p>
    <w:p w:rsidR="004A3FD0" w:rsidRDefault="004A3FD0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51" w:rsidRDefault="004A3FD0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no derradeiro pleno do pasado ano onde, por primeira vez, dende a oposición municipal do Concello do Carballiño, denunciábamos a sospeitosa falla de información</w:t>
      </w:r>
      <w:r w:rsidR="00B61D51" w:rsidRPr="00B61D51">
        <w:rPr>
          <w:rFonts w:ascii="Times New Roman" w:hAnsi="Times New Roman" w:cs="Times New Roman"/>
          <w:sz w:val="24"/>
          <w:szCs w:val="24"/>
        </w:rPr>
        <w:t xml:space="preserve"> </w:t>
      </w:r>
      <w:r w:rsidR="00B61D51">
        <w:rPr>
          <w:rFonts w:ascii="Times New Roman" w:hAnsi="Times New Roman" w:cs="Times New Roman"/>
          <w:sz w:val="24"/>
          <w:szCs w:val="24"/>
        </w:rPr>
        <w:t>sobre o</w:t>
      </w:r>
      <w:r w:rsidR="00563570">
        <w:rPr>
          <w:rFonts w:ascii="Times New Roman" w:hAnsi="Times New Roman" w:cs="Times New Roman"/>
          <w:sz w:val="24"/>
          <w:szCs w:val="24"/>
        </w:rPr>
        <w:t xml:space="preserve"> Obradoiro de Emprego</w:t>
      </w:r>
      <w:r w:rsidR="00B61D51">
        <w:rPr>
          <w:rFonts w:ascii="Times New Roman" w:hAnsi="Times New Roman" w:cs="Times New Roman"/>
          <w:sz w:val="24"/>
          <w:szCs w:val="24"/>
        </w:rPr>
        <w:t>, e do que o Alcalde res</w:t>
      </w:r>
      <w:r w:rsidR="00563570">
        <w:rPr>
          <w:rFonts w:ascii="Times New Roman" w:hAnsi="Times New Roman" w:cs="Times New Roman"/>
          <w:sz w:val="24"/>
          <w:szCs w:val="24"/>
        </w:rPr>
        <w:t>pondeu que todo estaba en Orden.</w:t>
      </w:r>
    </w:p>
    <w:p w:rsidR="00B61D51" w:rsidRDefault="00B61D51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que se pregunta e do O</w:t>
      </w:r>
      <w:r>
        <w:rPr>
          <w:rFonts w:ascii="Times New Roman" w:hAnsi="Times New Roman" w:cs="Times New Roman"/>
          <w:sz w:val="24"/>
          <w:szCs w:val="24"/>
        </w:rPr>
        <w:t>bradoiro de Emprego da convocatoria de 2019 que se tiña que solicitar</w:t>
      </w:r>
      <w:r>
        <w:rPr>
          <w:rFonts w:ascii="Times New Roman" w:hAnsi="Times New Roman" w:cs="Times New Roman"/>
          <w:sz w:val="24"/>
          <w:szCs w:val="24"/>
        </w:rPr>
        <w:t xml:space="preserve"> no mes de xuño dese ano,</w:t>
      </w:r>
      <w:r w:rsidR="00563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parte do Concello do Carballiño en representación da agrupación de concellos</w:t>
      </w:r>
      <w:r w:rsidR="00563570">
        <w:rPr>
          <w:rFonts w:ascii="Times New Roman" w:hAnsi="Times New Roman" w:cs="Times New Roman"/>
          <w:sz w:val="24"/>
          <w:szCs w:val="24"/>
        </w:rPr>
        <w:t xml:space="preserve"> (Carballiño, Boborás, Ma</w:t>
      </w:r>
      <w:r>
        <w:rPr>
          <w:rFonts w:ascii="Times New Roman" w:hAnsi="Times New Roman" w:cs="Times New Roman"/>
          <w:sz w:val="24"/>
          <w:szCs w:val="24"/>
        </w:rPr>
        <w:t>side e San Amaro) dese ano e que sería</w:t>
      </w:r>
      <w:r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</w:t>
      </w:r>
      <w:r>
        <w:rPr>
          <w:rFonts w:ascii="Times New Roman" w:hAnsi="Times New Roman" w:cs="Times New Roman"/>
          <w:sz w:val="24"/>
          <w:szCs w:val="24"/>
        </w:rPr>
        <w:t xml:space="preserve"> e que tería que 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comenzado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xa se fixo en moitos lugares de todo o territorio galego no derradeiro trimestre do 2019.</w:t>
      </w:r>
    </w:p>
    <w:p w:rsidR="00B61D51" w:rsidRDefault="00B61D51" w:rsidP="00563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Despois de moitos anos</w:t>
      </w:r>
      <w:r w:rsidR="00042392">
        <w:rPr>
          <w:rFonts w:ascii="Times New Roman" w:hAnsi="Times New Roman" w:cs="Times New Roman"/>
          <w:sz w:val="24"/>
          <w:szCs w:val="24"/>
        </w:rPr>
        <w:t xml:space="preserve"> e, con tódolos gobernos,</w:t>
      </w:r>
      <w:r w:rsidR="00B61D51">
        <w:rPr>
          <w:rFonts w:ascii="Times New Roman" w:hAnsi="Times New Roman" w:cs="Times New Roman"/>
          <w:sz w:val="24"/>
          <w:szCs w:val="24"/>
        </w:rPr>
        <w:t xml:space="preserve"> levándose a cabo </w:t>
      </w:r>
      <w:proofErr w:type="spellStart"/>
      <w:r w:rsidR="00B61D51">
        <w:rPr>
          <w:rFonts w:ascii="Times New Roman" w:hAnsi="Times New Roman" w:cs="Times New Roman"/>
          <w:sz w:val="24"/>
          <w:szCs w:val="24"/>
        </w:rPr>
        <w:t>ininterrumpí</w:t>
      </w:r>
      <w:r>
        <w:rPr>
          <w:rFonts w:ascii="Times New Roman" w:hAnsi="Times New Roman" w:cs="Times New Roman"/>
          <w:sz w:val="24"/>
          <w:szCs w:val="24"/>
        </w:rPr>
        <w:t>damente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esta iniciativa que serve para facilitar a persoas desempregadas </w:t>
      </w:r>
      <w:r w:rsidR="00B61D5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acceso á formación que precisan para atopar traballo, as dúbidas sobre a súa posta en marcha</w:t>
      </w:r>
      <w:r w:rsidR="00B61D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cando outros concellos xa estaban coa selección de persoal, foron aumentando co paso das semanas.</w:t>
      </w:r>
    </w:p>
    <w:p w:rsidR="00B61D51" w:rsidRDefault="00B61D51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FD0" w:rsidRDefault="00B61D51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A3FD0">
        <w:rPr>
          <w:rFonts w:ascii="Times New Roman" w:hAnsi="Times New Roman" w:cs="Times New Roman"/>
          <w:sz w:val="24"/>
          <w:szCs w:val="24"/>
        </w:rPr>
        <w:t>a contestación</w:t>
      </w:r>
      <w:r>
        <w:rPr>
          <w:rFonts w:ascii="Times New Roman" w:hAnsi="Times New Roman" w:cs="Times New Roman"/>
          <w:sz w:val="24"/>
          <w:szCs w:val="24"/>
        </w:rPr>
        <w:t xml:space="preserve"> dada polo Alcalde</w:t>
      </w:r>
      <w:r w:rsidR="004A3FD0">
        <w:rPr>
          <w:rFonts w:ascii="Times New Roman" w:hAnsi="Times New Roman" w:cs="Times New Roman"/>
          <w:sz w:val="24"/>
          <w:szCs w:val="24"/>
        </w:rPr>
        <w:t>, levounos a facer escritos pedindo explicacións e estas chegaron</w:t>
      </w:r>
      <w:r w:rsidR="00042392">
        <w:rPr>
          <w:rFonts w:ascii="Times New Roman" w:hAnsi="Times New Roman" w:cs="Times New Roman"/>
          <w:sz w:val="24"/>
          <w:szCs w:val="24"/>
        </w:rPr>
        <w:t xml:space="preserve"> en tromba ao través dos medios de comunicación</w:t>
      </w:r>
      <w:r w:rsidR="004A3FD0">
        <w:rPr>
          <w:rFonts w:ascii="Times New Roman" w:hAnsi="Times New Roman" w:cs="Times New Roman"/>
          <w:sz w:val="24"/>
          <w:szCs w:val="24"/>
        </w:rPr>
        <w:t xml:space="preserve"> pero de xeito aínda máis absurdo</w:t>
      </w:r>
      <w:r w:rsidR="00042392">
        <w:rPr>
          <w:rFonts w:ascii="Times New Roman" w:hAnsi="Times New Roman" w:cs="Times New Roman"/>
          <w:sz w:val="24"/>
          <w:szCs w:val="24"/>
        </w:rPr>
        <w:t>.</w:t>
      </w:r>
    </w:p>
    <w:p w:rsidR="00563570" w:rsidRDefault="00563570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92" w:rsidRDefault="00042392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Mentres o concelleiro de Emprego, Manolo Dacal afirmaba nunha entrevista que o problema foi dun dos concellos participantes que non puido reunir toda a documentación a tempo e que non contaba con Obradoiro para este ano; o alcalde Fumega noutra entrevista, case ao mesmo tempo, afirmaba que o problema orixinouse en Boborás e que xa tiña un acordo coa alcaldesa deste municipio e a Xunta de Galicia para o outorgamento doutro Obradoiro para paliar a perda desta convocatoria.</w:t>
      </w:r>
    </w:p>
    <w:p w:rsidR="00563570" w:rsidRDefault="00563570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92" w:rsidRDefault="00042392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inconexas manifestacións e as fundadas sospeitas de que ningunha delas se axusta á verdade, os tres grupos que formamos a oposición municipal PP, Espazo Común e BNG, vimos de solicitar por rexistro acceso ao expediente de tramitación de dita solicitude para comprobar de xeito veraz cal foi a realidade deste </w:t>
      </w:r>
      <w:r w:rsidR="00A57CB2">
        <w:rPr>
          <w:rFonts w:ascii="Times New Roman" w:hAnsi="Times New Roman" w:cs="Times New Roman"/>
          <w:sz w:val="24"/>
          <w:szCs w:val="24"/>
        </w:rPr>
        <w:t xml:space="preserve">que ten todo o aspecto de ser un </w:t>
      </w:r>
      <w:r>
        <w:rPr>
          <w:rFonts w:ascii="Times New Roman" w:hAnsi="Times New Roman" w:cs="Times New Roman"/>
          <w:sz w:val="24"/>
          <w:szCs w:val="24"/>
        </w:rPr>
        <w:t>novo</w:t>
      </w:r>
      <w:r w:rsidR="00A57CB2">
        <w:rPr>
          <w:rFonts w:ascii="Times New Roman" w:hAnsi="Times New Roman" w:cs="Times New Roman"/>
          <w:sz w:val="24"/>
          <w:szCs w:val="24"/>
        </w:rPr>
        <w:t xml:space="preserve"> e grave</w:t>
      </w:r>
      <w:r>
        <w:rPr>
          <w:rFonts w:ascii="Times New Roman" w:hAnsi="Times New Roman" w:cs="Times New Roman"/>
          <w:sz w:val="24"/>
          <w:szCs w:val="24"/>
        </w:rPr>
        <w:t xml:space="preserve"> despropósito do goberno do Carballiño.</w:t>
      </w:r>
    </w:p>
    <w:p w:rsidR="00563570" w:rsidRDefault="00563570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92" w:rsidRPr="00685E01" w:rsidRDefault="00042392" w:rsidP="005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de que non se nos facilite</w:t>
      </w:r>
      <w:r w:rsidR="00A57CB2">
        <w:rPr>
          <w:rFonts w:ascii="Times New Roman" w:hAnsi="Times New Roman" w:cs="Times New Roman"/>
          <w:sz w:val="24"/>
          <w:szCs w:val="24"/>
        </w:rPr>
        <w:t xml:space="preserve"> a súa consulta</w:t>
      </w:r>
      <w:r>
        <w:rPr>
          <w:rFonts w:ascii="Times New Roman" w:hAnsi="Times New Roman" w:cs="Times New Roman"/>
          <w:sz w:val="24"/>
          <w:szCs w:val="24"/>
        </w:rPr>
        <w:t xml:space="preserve"> de xeito urxente ou non concorde coa versión ofrecida, reservámonos a posibilidade de demandar responsa</w:t>
      </w:r>
      <w:r w:rsidR="00563570">
        <w:rPr>
          <w:rFonts w:ascii="Times New Roman" w:hAnsi="Times New Roman" w:cs="Times New Roman"/>
          <w:sz w:val="24"/>
          <w:szCs w:val="24"/>
        </w:rPr>
        <w:t xml:space="preserve">bilidades por </w:t>
      </w:r>
      <w:proofErr w:type="spellStart"/>
      <w:r w:rsidR="00563570">
        <w:rPr>
          <w:rFonts w:ascii="Times New Roman" w:hAnsi="Times New Roman" w:cs="Times New Roman"/>
          <w:sz w:val="24"/>
          <w:szCs w:val="24"/>
        </w:rPr>
        <w:t>calquer</w:t>
      </w:r>
      <w:proofErr w:type="spellEnd"/>
      <w:r w:rsidR="00563570">
        <w:rPr>
          <w:rFonts w:ascii="Times New Roman" w:hAnsi="Times New Roman" w:cs="Times New Roman"/>
          <w:sz w:val="24"/>
          <w:szCs w:val="24"/>
        </w:rPr>
        <w:t xml:space="preserve"> outra vía.</w:t>
      </w:r>
      <w:bookmarkStart w:id="0" w:name="_GoBack"/>
      <w:bookmarkEnd w:id="0"/>
    </w:p>
    <w:sectPr w:rsidR="00042392" w:rsidRPr="00685E01" w:rsidSect="00563570">
      <w:pgSz w:w="11906" w:h="16838"/>
      <w:pgMar w:top="1417" w:right="141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766D"/>
    <w:multiLevelType w:val="hybridMultilevel"/>
    <w:tmpl w:val="D32827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8D"/>
    <w:rsid w:val="00015C8D"/>
    <w:rsid w:val="00042392"/>
    <w:rsid w:val="004A3FD0"/>
    <w:rsid w:val="00554507"/>
    <w:rsid w:val="00563570"/>
    <w:rsid w:val="00685E01"/>
    <w:rsid w:val="00A57CB2"/>
    <w:rsid w:val="00A9134C"/>
    <w:rsid w:val="00B34EAE"/>
    <w:rsid w:val="00B61D51"/>
    <w:rsid w:val="00D14339"/>
    <w:rsid w:val="00E741B5"/>
    <w:rsid w:val="00EE0536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EAE"/>
    <w:rPr>
      <w:rFonts w:ascii="Segoe UI" w:hAnsi="Segoe UI" w:cs="Segoe UI"/>
      <w:sz w:val="18"/>
      <w:szCs w:val="18"/>
      <w:lang w:val="gl-ES"/>
    </w:rPr>
  </w:style>
  <w:style w:type="paragraph" w:styleId="Prrafodelista">
    <w:name w:val="List Paragraph"/>
    <w:basedOn w:val="Normal"/>
    <w:uiPriority w:val="34"/>
    <w:qFormat/>
    <w:rsid w:val="00EE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EAE"/>
    <w:rPr>
      <w:rFonts w:ascii="Segoe UI" w:hAnsi="Segoe UI" w:cs="Segoe UI"/>
      <w:sz w:val="18"/>
      <w:szCs w:val="18"/>
      <w:lang w:val="gl-ES"/>
    </w:rPr>
  </w:style>
  <w:style w:type="paragraph" w:styleId="Prrafodelista">
    <w:name w:val="List Paragraph"/>
    <w:basedOn w:val="Normal"/>
    <w:uiPriority w:val="34"/>
    <w:qFormat/>
    <w:rsid w:val="00EE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2019-06-21T15:07:00Z</cp:lastPrinted>
  <dcterms:created xsi:type="dcterms:W3CDTF">2020-01-17T18:17:00Z</dcterms:created>
  <dcterms:modified xsi:type="dcterms:W3CDTF">2020-01-17T18:17:00Z</dcterms:modified>
</cp:coreProperties>
</file>